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61C" w:rsidRPr="007944EB" w:rsidRDefault="007D3135" w:rsidP="00CA787D">
      <w:pPr>
        <w:rPr>
          <w:rFonts w:ascii="Lao UI" w:hAnsi="Lao UI" w:cs="Lao UI"/>
          <w:sz w:val="20"/>
          <w:szCs w:val="20"/>
        </w:rPr>
      </w:pPr>
      <w:r>
        <w:rPr>
          <w:rFonts w:ascii="Lao UI" w:hAnsi="Lao UI" w:cs="Lao U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.9pt;margin-top:-39.75pt;width:560.55pt;height:39.45pt;z-index:251672576;v-text-anchor:middle" fillcolor="#34407b" stroked="f">
            <v:textbox style="mso-next-textbox:#_x0000_s1035">
              <w:txbxContent>
                <w:p w:rsidR="004D661C" w:rsidRPr="00377323" w:rsidRDefault="004D661C">
                  <w:pPr>
                    <w:rPr>
                      <w:rFonts w:asciiTheme="majorHAnsi" w:hAnsiTheme="majorHAnsi"/>
                      <w:b/>
                      <w:i/>
                      <w:color w:val="FFFFFF" w:themeColor="background1"/>
                      <w:sz w:val="33"/>
                      <w:szCs w:val="33"/>
                    </w:rPr>
                  </w:pPr>
                  <w:r w:rsidRPr="00377323">
                    <w:rPr>
                      <w:rFonts w:asciiTheme="majorHAnsi" w:hAnsiTheme="majorHAnsi"/>
                      <w:b/>
                      <w:i/>
                      <w:color w:val="FFFFFF" w:themeColor="background1"/>
                      <w:sz w:val="33"/>
                      <w:szCs w:val="33"/>
                    </w:rPr>
                    <w:t>Promoting Tahlequah High School’s 24/7 Tobacco Free Campus Policy</w:t>
                  </w:r>
                </w:p>
              </w:txbxContent>
            </v:textbox>
          </v:shape>
        </w:pict>
      </w:r>
      <w:r>
        <w:rPr>
          <w:rFonts w:ascii="Lao UI" w:hAnsi="Lao UI" w:cs="Lao UI"/>
          <w:noProof/>
          <w:sz w:val="20"/>
          <w:szCs w:val="20"/>
        </w:rPr>
        <w:pict>
          <v:rect id="_x0000_s1034" style="position:absolute;margin-left:-54pt;margin-top:-85.15pt;width:613.65pt;height:65.25pt;z-index:251671552" fillcolor="#4fb0d7" stroked="f"/>
        </w:pict>
      </w:r>
    </w:p>
    <w:p w:rsidR="004109AB" w:rsidRDefault="00F00134" w:rsidP="00CA787D">
      <w:pPr>
        <w:rPr>
          <w:rFonts w:ascii="Lao UI" w:hAnsi="Lao UI" w:cs="Lao UI"/>
        </w:rPr>
      </w:pPr>
      <w:r w:rsidRPr="00F00134">
        <w:rPr>
          <w:rFonts w:ascii="Lao UI" w:hAnsi="Lao UI" w:cs="Lao UI"/>
        </w:rPr>
        <w:t xml:space="preserve">In </w:t>
      </w:r>
      <w:r w:rsidR="00263050">
        <w:rPr>
          <w:rFonts w:ascii="Lao UI" w:hAnsi="Lao UI" w:cs="Lao UI"/>
        </w:rPr>
        <w:t>November</w:t>
      </w:r>
      <w:r w:rsidRPr="00F00134">
        <w:rPr>
          <w:rFonts w:ascii="Lao UI" w:hAnsi="Lao UI" w:cs="Lao UI"/>
        </w:rPr>
        <w:t xml:space="preserve"> 200</w:t>
      </w:r>
      <w:r w:rsidR="00263050">
        <w:rPr>
          <w:rFonts w:ascii="Lao UI" w:hAnsi="Lao UI" w:cs="Lao UI"/>
        </w:rPr>
        <w:t>5</w:t>
      </w:r>
      <w:r w:rsidRPr="00F00134">
        <w:rPr>
          <w:rFonts w:ascii="Lao UI" w:hAnsi="Lao UI" w:cs="Lao UI"/>
        </w:rPr>
        <w:t xml:space="preserve">,  the </w:t>
      </w:r>
      <w:r w:rsidR="00263050">
        <w:rPr>
          <w:rFonts w:ascii="Lao UI" w:hAnsi="Lao UI" w:cs="Lao UI"/>
        </w:rPr>
        <w:t>Tahlequah</w:t>
      </w:r>
      <w:r w:rsidRPr="00F00134">
        <w:rPr>
          <w:rFonts w:ascii="Lao UI" w:hAnsi="Lao UI" w:cs="Lao UI"/>
        </w:rPr>
        <w:t xml:space="preserve"> School Board </w:t>
      </w:r>
      <w:r w:rsidR="004D661C">
        <w:rPr>
          <w:rFonts w:ascii="Lao UI" w:hAnsi="Lao UI" w:cs="Lao UI"/>
        </w:rPr>
        <w:t xml:space="preserve">was the first in the county to </w:t>
      </w:r>
      <w:r w:rsidRPr="00F00134">
        <w:rPr>
          <w:rFonts w:ascii="Lao UI" w:hAnsi="Lao UI" w:cs="Lao UI"/>
        </w:rPr>
        <w:t>adopt a 24/7 tobacco free school policy</w:t>
      </w:r>
      <w:r w:rsidR="004D661C">
        <w:rPr>
          <w:rFonts w:ascii="Lao UI" w:hAnsi="Lao UI" w:cs="Lao UI"/>
        </w:rPr>
        <w:t>,</w:t>
      </w:r>
      <w:r>
        <w:rPr>
          <w:rFonts w:ascii="Lao UI" w:hAnsi="Lao UI" w:cs="Lao UI"/>
        </w:rPr>
        <w:t xml:space="preserve"> which prohibits </w:t>
      </w:r>
      <w:r w:rsidRPr="00364AE1">
        <w:rPr>
          <w:rFonts w:ascii="Lao UI" w:hAnsi="Lao UI" w:cs="Lao UI"/>
        </w:rPr>
        <w:t>tobacco</w:t>
      </w:r>
      <w:r w:rsidRPr="00364AE1">
        <w:rPr>
          <w:rFonts w:ascii="Lao UI" w:hAnsi="Lao UI" w:cs="Lao UI"/>
          <w:color w:val="1F497D"/>
        </w:rPr>
        <w:t xml:space="preserve"> </w:t>
      </w:r>
      <w:r w:rsidRPr="00364AE1">
        <w:rPr>
          <w:rFonts w:ascii="Lao UI" w:hAnsi="Lao UI" w:cs="Lao UI"/>
        </w:rPr>
        <w:t xml:space="preserve">use </w:t>
      </w:r>
      <w:r w:rsidR="00880777">
        <w:rPr>
          <w:rFonts w:ascii="Lao UI" w:hAnsi="Lao UI" w:cs="Lao UI"/>
        </w:rPr>
        <w:t>on</w:t>
      </w:r>
      <w:r w:rsidRPr="00364AE1">
        <w:rPr>
          <w:rFonts w:ascii="Lao UI" w:hAnsi="Lao UI" w:cs="Lao UI"/>
        </w:rPr>
        <w:t xml:space="preserve"> school</w:t>
      </w:r>
      <w:r w:rsidR="00880777">
        <w:rPr>
          <w:rFonts w:ascii="Lao UI" w:hAnsi="Lao UI" w:cs="Lao UI"/>
        </w:rPr>
        <w:t xml:space="preserve"> property</w:t>
      </w:r>
      <w:r w:rsidRPr="00364AE1">
        <w:rPr>
          <w:rFonts w:ascii="Lao UI" w:hAnsi="Lao UI" w:cs="Lao UI"/>
        </w:rPr>
        <w:t xml:space="preserve"> and </w:t>
      </w:r>
      <w:r>
        <w:rPr>
          <w:rFonts w:ascii="Lao UI" w:hAnsi="Lao UI" w:cs="Lao UI"/>
        </w:rPr>
        <w:t xml:space="preserve">at </w:t>
      </w:r>
      <w:r w:rsidRPr="00364AE1">
        <w:rPr>
          <w:rFonts w:ascii="Lao UI" w:hAnsi="Lao UI" w:cs="Lao UI"/>
        </w:rPr>
        <w:t xml:space="preserve">school events for everyone, at all times, even when school is out of session.  </w:t>
      </w:r>
      <w:r w:rsidRPr="00F00134">
        <w:rPr>
          <w:rFonts w:ascii="Lao UI" w:hAnsi="Lao UI" w:cs="Lao UI"/>
          <w:b/>
        </w:rPr>
        <w:t>These policies are the</w:t>
      </w:r>
      <w:r>
        <w:rPr>
          <w:rFonts w:ascii="Lao UI" w:hAnsi="Lao UI" w:cs="Lao UI"/>
        </w:rPr>
        <w:t xml:space="preserve"> </w:t>
      </w:r>
      <w:r w:rsidR="00364AE1" w:rsidRPr="00062FE8">
        <w:rPr>
          <w:rFonts w:ascii="Lao UI" w:hAnsi="Lao UI" w:cs="Lao UI"/>
          <w:b/>
        </w:rPr>
        <w:t>most</w:t>
      </w:r>
      <w:r w:rsidR="00364AE1" w:rsidRPr="00062FE8">
        <w:rPr>
          <w:rFonts w:ascii="Lao UI" w:hAnsi="Lao UI" w:cs="Lao UI"/>
          <w:b/>
          <w:sz w:val="32"/>
          <w:szCs w:val="32"/>
        </w:rPr>
        <w:t xml:space="preserve"> </w:t>
      </w:r>
      <w:r w:rsidR="00364AE1" w:rsidRPr="00062FE8">
        <w:rPr>
          <w:rFonts w:ascii="Lao UI" w:hAnsi="Lao UI" w:cs="Lao UI"/>
          <w:b/>
        </w:rPr>
        <w:t>effective</w:t>
      </w:r>
      <w:r w:rsidR="007944EB">
        <w:rPr>
          <w:rFonts w:ascii="Lao UI" w:hAnsi="Lao UI" w:cs="Lao UI"/>
          <w:b/>
        </w:rPr>
        <w:t xml:space="preserve"> </w:t>
      </w:r>
      <w:r w:rsidR="004109AB" w:rsidRPr="00062FE8">
        <w:rPr>
          <w:rFonts w:ascii="Lao UI" w:hAnsi="Lao UI" w:cs="Lao UI"/>
          <w:b/>
        </w:rPr>
        <w:t>school</w:t>
      </w:r>
      <w:r w:rsidR="007944EB">
        <w:rPr>
          <w:rFonts w:ascii="Lao UI" w:hAnsi="Lao UI" w:cs="Lao UI"/>
          <w:b/>
        </w:rPr>
        <w:t xml:space="preserve"> </w:t>
      </w:r>
      <w:r w:rsidR="004109AB" w:rsidRPr="00062FE8">
        <w:rPr>
          <w:rFonts w:ascii="Lao UI" w:hAnsi="Lao UI" w:cs="Lao UI"/>
          <w:b/>
        </w:rPr>
        <w:t xml:space="preserve">intervention </w:t>
      </w:r>
      <w:r w:rsidR="00364AE1" w:rsidRPr="00062FE8">
        <w:rPr>
          <w:rFonts w:ascii="Lao UI" w:hAnsi="Lao UI" w:cs="Lao UI"/>
          <w:b/>
        </w:rPr>
        <w:t>to</w:t>
      </w:r>
      <w:r w:rsidR="004109AB" w:rsidRPr="00062FE8">
        <w:rPr>
          <w:rFonts w:ascii="Lao UI" w:hAnsi="Lao UI" w:cs="Lao UI"/>
          <w:b/>
        </w:rPr>
        <w:t xml:space="preserve"> reduce student </w:t>
      </w:r>
      <w:r w:rsidR="000C061F" w:rsidRPr="00062FE8">
        <w:rPr>
          <w:rFonts w:ascii="Lao UI" w:hAnsi="Lao UI" w:cs="Lao UI"/>
          <w:b/>
        </w:rPr>
        <w:t xml:space="preserve">tobacco </w:t>
      </w:r>
      <w:r w:rsidR="004109AB" w:rsidRPr="00062FE8">
        <w:rPr>
          <w:rFonts w:ascii="Lao UI" w:hAnsi="Lao UI" w:cs="Lao UI"/>
          <w:b/>
        </w:rPr>
        <w:t>use</w:t>
      </w:r>
      <w:r w:rsidR="000C061F" w:rsidRPr="00062FE8">
        <w:rPr>
          <w:rFonts w:ascii="Lao UI" w:hAnsi="Lao UI" w:cs="Lao UI"/>
          <w:b/>
        </w:rPr>
        <w:t xml:space="preserve"> </w:t>
      </w:r>
      <w:r w:rsidR="004109AB" w:rsidRPr="00062FE8">
        <w:rPr>
          <w:rFonts w:ascii="Lao UI" w:hAnsi="Lao UI" w:cs="Lao UI"/>
          <w:b/>
        </w:rPr>
        <w:t>and decrease positive attitudes towards smoking</w:t>
      </w:r>
      <w:r w:rsidR="00062FE8">
        <w:rPr>
          <w:rFonts w:ascii="Lao UI" w:hAnsi="Lao UI" w:cs="Lao UI"/>
        </w:rPr>
        <w:t>.</w:t>
      </w:r>
      <w:r w:rsidR="007C625D" w:rsidRPr="007C625D">
        <w:rPr>
          <w:rFonts w:ascii="Lao UI" w:hAnsi="Lao UI" w:cs="Lao UI"/>
          <w:vertAlign w:val="superscript"/>
        </w:rPr>
        <w:t>1</w:t>
      </w:r>
      <w:r w:rsidR="00062FE8">
        <w:rPr>
          <w:rFonts w:ascii="Lao UI" w:hAnsi="Lao UI" w:cs="Lao UI"/>
        </w:rPr>
        <w:t xml:space="preserve"> </w:t>
      </w:r>
    </w:p>
    <w:p w:rsidR="00F00134" w:rsidRPr="004D661C" w:rsidRDefault="00F00134" w:rsidP="00CA787D">
      <w:pPr>
        <w:rPr>
          <w:rFonts w:ascii="Lao UI" w:hAnsi="Lao UI" w:cs="Lao UI"/>
          <w:sz w:val="10"/>
          <w:szCs w:val="10"/>
        </w:rPr>
      </w:pPr>
    </w:p>
    <w:p w:rsidR="004109AB" w:rsidRPr="00364AE1" w:rsidRDefault="004109AB" w:rsidP="00CA787D">
      <w:pPr>
        <w:rPr>
          <w:rFonts w:ascii="Lao UI" w:hAnsi="Lao UI" w:cs="Lao UI"/>
        </w:rPr>
      </w:pPr>
      <w:r w:rsidRPr="00062FE8">
        <w:rPr>
          <w:rFonts w:ascii="Lao UI" w:hAnsi="Lao UI" w:cs="Lao UI"/>
          <w:b/>
        </w:rPr>
        <w:t>These policies create the safest lea</w:t>
      </w:r>
      <w:r w:rsidR="00364AE1" w:rsidRPr="00062FE8">
        <w:rPr>
          <w:rFonts w:ascii="Lao UI" w:hAnsi="Lao UI" w:cs="Lao UI"/>
          <w:b/>
        </w:rPr>
        <w:t>rning environment for children</w:t>
      </w:r>
      <w:r w:rsidR="00364AE1" w:rsidRPr="00364AE1">
        <w:rPr>
          <w:rFonts w:ascii="Lao UI" w:hAnsi="Lao UI" w:cs="Lao UI"/>
        </w:rPr>
        <w:t xml:space="preserve"> and they </w:t>
      </w:r>
      <w:r w:rsidRPr="00364AE1">
        <w:rPr>
          <w:rFonts w:ascii="Lao UI" w:hAnsi="Lao UI" w:cs="Lao UI"/>
        </w:rPr>
        <w:t xml:space="preserve">will make a difference in the lives of students.  </w:t>
      </w:r>
      <w:r w:rsidR="00364AE1" w:rsidRPr="00062FE8">
        <w:rPr>
          <w:rFonts w:ascii="Lao UI" w:hAnsi="Lao UI" w:cs="Lao UI"/>
          <w:b/>
        </w:rPr>
        <w:t xml:space="preserve">They </w:t>
      </w:r>
      <w:r w:rsidRPr="00062FE8">
        <w:rPr>
          <w:rFonts w:ascii="Lao UI" w:hAnsi="Lao UI" w:cs="Lao UI"/>
          <w:b/>
        </w:rPr>
        <w:t>begin to create a new norm</w:t>
      </w:r>
      <w:r w:rsidRPr="00364AE1">
        <w:rPr>
          <w:rFonts w:ascii="Lao UI" w:hAnsi="Lao UI" w:cs="Lao UI"/>
        </w:rPr>
        <w:t xml:space="preserve">; young people who want and expect </w:t>
      </w:r>
      <w:r w:rsidR="00364AE1" w:rsidRPr="00364AE1">
        <w:rPr>
          <w:rFonts w:ascii="Lao UI" w:hAnsi="Lao UI" w:cs="Lao UI"/>
        </w:rPr>
        <w:t xml:space="preserve">to live in </w:t>
      </w:r>
      <w:r w:rsidRPr="00364AE1">
        <w:rPr>
          <w:rFonts w:ascii="Lao UI" w:hAnsi="Lao UI" w:cs="Lao UI"/>
        </w:rPr>
        <w:t xml:space="preserve">communities free of cigarette smoke, </w:t>
      </w:r>
      <w:r w:rsidR="00364AE1" w:rsidRPr="00364AE1">
        <w:rPr>
          <w:rFonts w:ascii="Lao UI" w:hAnsi="Lao UI" w:cs="Lao UI"/>
        </w:rPr>
        <w:t xml:space="preserve">and </w:t>
      </w:r>
      <w:r w:rsidRPr="00364AE1">
        <w:rPr>
          <w:rFonts w:ascii="Lao UI" w:hAnsi="Lao UI" w:cs="Lao UI"/>
        </w:rPr>
        <w:t xml:space="preserve">free of </w:t>
      </w:r>
      <w:r w:rsidR="000C061F">
        <w:rPr>
          <w:rFonts w:ascii="Lao UI" w:hAnsi="Lao UI" w:cs="Lao UI"/>
        </w:rPr>
        <w:t>tobacco</w:t>
      </w:r>
      <w:r w:rsidRPr="00364AE1">
        <w:rPr>
          <w:rFonts w:ascii="Lao UI" w:hAnsi="Lao UI" w:cs="Lao UI"/>
        </w:rPr>
        <w:t xml:space="preserve"> addictio</w:t>
      </w:r>
      <w:r w:rsidR="000C061F">
        <w:rPr>
          <w:rFonts w:ascii="Lao UI" w:hAnsi="Lao UI" w:cs="Lao UI"/>
        </w:rPr>
        <w:t>n</w:t>
      </w:r>
      <w:r w:rsidRPr="00364AE1">
        <w:rPr>
          <w:rFonts w:ascii="Lao UI" w:hAnsi="Lao UI" w:cs="Lao UI"/>
        </w:rPr>
        <w:t>.</w:t>
      </w:r>
    </w:p>
    <w:p w:rsidR="004109AB" w:rsidRPr="004D661C" w:rsidRDefault="004109AB" w:rsidP="00CA787D">
      <w:pPr>
        <w:rPr>
          <w:rFonts w:ascii="Lao UI" w:hAnsi="Lao UI" w:cs="Lao UI"/>
          <w:sz w:val="10"/>
          <w:szCs w:val="10"/>
        </w:rPr>
      </w:pPr>
    </w:p>
    <w:p w:rsidR="004109AB" w:rsidRPr="00364AE1" w:rsidRDefault="00F00134" w:rsidP="00CA787D">
      <w:pPr>
        <w:rPr>
          <w:rFonts w:ascii="Lao UI" w:hAnsi="Lao UI" w:cs="Lao UI"/>
        </w:rPr>
      </w:pPr>
      <w:r w:rsidRPr="00F00134">
        <w:rPr>
          <w:rFonts w:ascii="Lao UI" w:hAnsi="Lao UI" w:cs="Lao UI"/>
          <w:b/>
        </w:rPr>
        <w:t>Communicating and enforcing</w:t>
      </w:r>
      <w:r w:rsidR="00B234C0">
        <w:rPr>
          <w:rFonts w:ascii="Lao UI" w:hAnsi="Lao UI" w:cs="Lao UI"/>
          <w:b/>
        </w:rPr>
        <w:t xml:space="preserve"> a </w:t>
      </w:r>
      <w:r w:rsidRPr="00F00134">
        <w:rPr>
          <w:rFonts w:ascii="Lao UI" w:hAnsi="Lao UI" w:cs="Lao UI"/>
          <w:b/>
        </w:rPr>
        <w:t xml:space="preserve">24/7 </w:t>
      </w:r>
      <w:r w:rsidR="00B234C0">
        <w:rPr>
          <w:rFonts w:ascii="Lao UI" w:hAnsi="Lao UI" w:cs="Lao UI"/>
          <w:b/>
        </w:rPr>
        <w:t>policy</w:t>
      </w:r>
      <w:r w:rsidRPr="00F00134">
        <w:rPr>
          <w:rFonts w:ascii="Lao UI" w:hAnsi="Lao UI" w:cs="Lao UI"/>
          <w:b/>
        </w:rPr>
        <w:t xml:space="preserve"> is critical to </w:t>
      </w:r>
      <w:r w:rsidR="00B234C0">
        <w:rPr>
          <w:rFonts w:ascii="Lao UI" w:hAnsi="Lao UI" w:cs="Lao UI"/>
          <w:b/>
        </w:rPr>
        <w:t>its</w:t>
      </w:r>
      <w:r w:rsidRPr="00F00134">
        <w:rPr>
          <w:rFonts w:ascii="Lao UI" w:hAnsi="Lao UI" w:cs="Lao UI"/>
          <w:b/>
        </w:rPr>
        <w:t xml:space="preserve"> </w:t>
      </w:r>
      <w:r w:rsidR="007944EB" w:rsidRPr="00F00134">
        <w:rPr>
          <w:rFonts w:ascii="Lao UI" w:hAnsi="Lao UI" w:cs="Lao UI"/>
          <w:b/>
        </w:rPr>
        <w:t>effectiveness.</w:t>
      </w:r>
      <w:r w:rsidR="007944EB" w:rsidRPr="007C625D">
        <w:rPr>
          <w:rFonts w:ascii="Lao UI" w:hAnsi="Lao UI" w:cs="Lao UI"/>
          <w:vertAlign w:val="superscript"/>
        </w:rPr>
        <w:t>2</w:t>
      </w:r>
      <w:r w:rsidR="007944EB">
        <w:rPr>
          <w:rFonts w:ascii="Lao UI" w:hAnsi="Lao UI" w:cs="Lao UI"/>
          <w:vertAlign w:val="superscript"/>
        </w:rPr>
        <w:t xml:space="preserve"> </w:t>
      </w:r>
      <w:r w:rsidR="007944EB">
        <w:rPr>
          <w:rFonts w:ascii="Lao UI" w:hAnsi="Lao UI" w:cs="Lao UI"/>
        </w:rPr>
        <w:t>Some</w:t>
      </w:r>
      <w:r w:rsidR="00F57ACC" w:rsidRPr="00364AE1">
        <w:rPr>
          <w:rFonts w:ascii="Lao UI" w:hAnsi="Lao UI" w:cs="Lao UI"/>
        </w:rPr>
        <w:t xml:space="preserve"> of the best ways to </w:t>
      </w:r>
      <w:r w:rsidR="00CA787D">
        <w:rPr>
          <w:rFonts w:ascii="Lao UI" w:hAnsi="Lao UI" w:cs="Lao UI"/>
        </w:rPr>
        <w:t>promote</w:t>
      </w:r>
      <w:r w:rsidR="00F57ACC" w:rsidRPr="00364AE1">
        <w:rPr>
          <w:rFonts w:ascii="Lao UI" w:hAnsi="Lao UI" w:cs="Lao UI"/>
        </w:rPr>
        <w:t xml:space="preserve"> these policies include:</w:t>
      </w:r>
    </w:p>
    <w:p w:rsidR="00F57ACC" w:rsidRPr="004D661C" w:rsidRDefault="00F57ACC" w:rsidP="00CA787D">
      <w:pPr>
        <w:rPr>
          <w:rFonts w:ascii="Lao UI" w:hAnsi="Lao UI" w:cs="Lao UI"/>
          <w:sz w:val="6"/>
          <w:szCs w:val="6"/>
        </w:rPr>
      </w:pPr>
    </w:p>
    <w:p w:rsidR="00F57ACC" w:rsidRDefault="00F57ACC" w:rsidP="00CA787D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ind w:left="120" w:firstLine="0"/>
        <w:rPr>
          <w:rFonts w:ascii="Lao UI" w:hAnsi="Lao UI" w:cs="Lao UI"/>
        </w:rPr>
      </w:pPr>
      <w:r w:rsidRPr="00364AE1">
        <w:rPr>
          <w:rFonts w:ascii="Lao UI" w:hAnsi="Lao UI" w:cs="Lao UI"/>
        </w:rPr>
        <w:t xml:space="preserve">Posting signs </w:t>
      </w:r>
      <w:r w:rsidR="00364AE1" w:rsidRPr="00364AE1">
        <w:rPr>
          <w:rFonts w:ascii="Lao UI" w:hAnsi="Lao UI" w:cs="Lao UI"/>
        </w:rPr>
        <w:t>around</w:t>
      </w:r>
      <w:r w:rsidRPr="00364AE1">
        <w:rPr>
          <w:rFonts w:ascii="Lao UI" w:hAnsi="Lao UI" w:cs="Lao UI"/>
        </w:rPr>
        <w:t xml:space="preserve"> campus</w:t>
      </w:r>
    </w:p>
    <w:p w:rsidR="00F57ACC" w:rsidRPr="00364AE1" w:rsidRDefault="004D661C" w:rsidP="00FD5694">
      <w:pPr>
        <w:pStyle w:val="ListParagraph"/>
        <w:numPr>
          <w:ilvl w:val="0"/>
          <w:numId w:val="1"/>
        </w:numPr>
        <w:tabs>
          <w:tab w:val="left" w:pos="360"/>
        </w:tabs>
        <w:ind w:left="360" w:hanging="240"/>
        <w:rPr>
          <w:rFonts w:ascii="Lao UI" w:hAnsi="Lao UI" w:cs="Lao UI"/>
        </w:rPr>
      </w:pPr>
      <w:r>
        <w:rPr>
          <w:rFonts w:ascii="Lao UI" w:hAnsi="Lao UI" w:cs="Lao UI"/>
        </w:rPr>
        <w:t xml:space="preserve">Announcing the policy at school </w:t>
      </w:r>
      <w:r w:rsidR="00F57ACC" w:rsidRPr="00364AE1">
        <w:rPr>
          <w:rFonts w:ascii="Lao UI" w:hAnsi="Lao UI" w:cs="Lao UI"/>
        </w:rPr>
        <w:t>events</w:t>
      </w:r>
    </w:p>
    <w:p w:rsidR="00F57ACC" w:rsidRPr="00364AE1" w:rsidRDefault="00F57ACC" w:rsidP="00CA787D">
      <w:pPr>
        <w:pStyle w:val="ListParagraph"/>
        <w:numPr>
          <w:ilvl w:val="0"/>
          <w:numId w:val="1"/>
        </w:numPr>
        <w:tabs>
          <w:tab w:val="left" w:pos="360"/>
        </w:tabs>
        <w:ind w:left="360" w:hanging="240"/>
        <w:rPr>
          <w:rFonts w:ascii="Lao UI" w:hAnsi="Lao UI" w:cs="Lao UI"/>
        </w:rPr>
      </w:pPr>
      <w:r w:rsidRPr="00364AE1">
        <w:rPr>
          <w:rFonts w:ascii="Lao UI" w:hAnsi="Lao UI" w:cs="Lao UI"/>
        </w:rPr>
        <w:t>Including the policy in school materials</w:t>
      </w:r>
      <w:r w:rsidR="00364AE1" w:rsidRPr="00364AE1">
        <w:rPr>
          <w:rFonts w:ascii="Lao UI" w:hAnsi="Lao UI" w:cs="Lao UI"/>
        </w:rPr>
        <w:t xml:space="preserve"> (handbooks, websites, newsletters, etc.)</w:t>
      </w:r>
    </w:p>
    <w:p w:rsidR="00F57ACC" w:rsidRPr="004D661C" w:rsidRDefault="00F57ACC" w:rsidP="00CA787D">
      <w:pPr>
        <w:rPr>
          <w:rFonts w:ascii="Lao UI" w:hAnsi="Lao UI" w:cs="Lao UI"/>
          <w:sz w:val="10"/>
          <w:szCs w:val="10"/>
        </w:rPr>
      </w:pPr>
    </w:p>
    <w:p w:rsidR="00F57ACC" w:rsidRDefault="007D3135" w:rsidP="00CA787D">
      <w:pPr>
        <w:rPr>
          <w:rFonts w:ascii="Lao UI" w:hAnsi="Lao UI" w:cs="Lao UI"/>
          <w:b/>
        </w:rPr>
      </w:pPr>
      <w:r w:rsidRPr="007D3135">
        <w:rPr>
          <w:rFonts w:ascii="Lao UI" w:hAnsi="Lao UI" w:cs="Lao UI"/>
          <w:noProof/>
        </w:rPr>
        <w:pict>
          <v:rect id="_x0000_s1036" style="position:absolute;margin-left:-57.8pt;margin-top:198.15pt;width:622.7pt;height:26.05pt;z-index:-251656194" fillcolor="#4fb0d7" stroked="f"/>
        </w:pict>
      </w:r>
      <w:r w:rsidR="00B1342E">
        <w:rPr>
          <w:rFonts w:ascii="Lao UI" w:hAnsi="Lao UI" w:cs="Lao UI"/>
          <w:noProof/>
        </w:rPr>
        <w:t>Last</w:t>
      </w:r>
      <w:r w:rsidR="00F57ACC" w:rsidRPr="00364AE1">
        <w:rPr>
          <w:rFonts w:ascii="Lao UI" w:hAnsi="Lao UI" w:cs="Lao UI"/>
        </w:rPr>
        <w:t xml:space="preserve"> year </w:t>
      </w:r>
      <w:r w:rsidR="00F57ACC" w:rsidRPr="00062FE8">
        <w:rPr>
          <w:rFonts w:ascii="Lao UI" w:hAnsi="Lao UI" w:cs="Lao UI"/>
          <w:b/>
        </w:rPr>
        <w:t xml:space="preserve">SWAT youth surveyed </w:t>
      </w:r>
      <w:r w:rsidR="0006067F">
        <w:rPr>
          <w:rFonts w:ascii="Lao UI" w:hAnsi="Lao UI" w:cs="Lao UI"/>
          <w:b/>
        </w:rPr>
        <w:t>Tahlequah</w:t>
      </w:r>
      <w:r w:rsidR="00F57ACC" w:rsidRPr="00062FE8">
        <w:rPr>
          <w:rFonts w:ascii="Lao UI" w:hAnsi="Lao UI" w:cs="Lao UI"/>
          <w:b/>
        </w:rPr>
        <w:t xml:space="preserve"> High School to</w:t>
      </w:r>
      <w:r w:rsidR="0006067F">
        <w:rPr>
          <w:rFonts w:ascii="Lao UI" w:hAnsi="Lao UI" w:cs="Lao UI"/>
          <w:b/>
        </w:rPr>
        <w:t xml:space="preserve"> see</w:t>
      </w:r>
      <w:r w:rsidR="00F57ACC" w:rsidRPr="00062FE8">
        <w:rPr>
          <w:rFonts w:ascii="Lao UI" w:hAnsi="Lao UI" w:cs="Lao UI"/>
          <w:b/>
        </w:rPr>
        <w:t xml:space="preserve"> how they </w:t>
      </w:r>
      <w:r w:rsidR="00CA787D" w:rsidRPr="00062FE8">
        <w:rPr>
          <w:rFonts w:ascii="Lao UI" w:hAnsi="Lao UI" w:cs="Lao UI"/>
          <w:b/>
        </w:rPr>
        <w:t>promote</w:t>
      </w:r>
      <w:r w:rsidR="00F57ACC" w:rsidRPr="00062FE8">
        <w:rPr>
          <w:rFonts w:ascii="Lao UI" w:hAnsi="Lao UI" w:cs="Lao UI"/>
          <w:b/>
        </w:rPr>
        <w:t xml:space="preserve"> </w:t>
      </w:r>
      <w:r w:rsidR="00364AE1" w:rsidRPr="00062FE8">
        <w:rPr>
          <w:rFonts w:ascii="Lao UI" w:hAnsi="Lao UI" w:cs="Lao UI"/>
          <w:b/>
        </w:rPr>
        <w:t>their</w:t>
      </w:r>
      <w:r w:rsidR="00F57ACC" w:rsidRPr="00062FE8">
        <w:rPr>
          <w:rFonts w:ascii="Lao UI" w:hAnsi="Lao UI" w:cs="Lao UI"/>
          <w:b/>
        </w:rPr>
        <w:t xml:space="preserve"> 24/7 tobacco free policy. </w:t>
      </w:r>
      <w:r w:rsidR="00F57ACC" w:rsidRPr="00364AE1">
        <w:rPr>
          <w:rFonts w:ascii="Lao UI" w:hAnsi="Lao UI" w:cs="Lao UI"/>
        </w:rPr>
        <w:t xml:space="preserve"> Students collected information on where signage </w:t>
      </w:r>
      <w:r w:rsidR="00B1342E">
        <w:rPr>
          <w:rFonts w:ascii="Lao UI" w:hAnsi="Lao UI" w:cs="Lao UI"/>
        </w:rPr>
        <w:t>was</w:t>
      </w:r>
      <w:r w:rsidR="00F57ACC" w:rsidRPr="00364AE1">
        <w:rPr>
          <w:rFonts w:ascii="Lao UI" w:hAnsi="Lao UI" w:cs="Lao UI"/>
        </w:rPr>
        <w:t xml:space="preserve"> posted, how many announcements about the policy were made during athletic events, and </w:t>
      </w:r>
      <w:r w:rsidR="00364AE1" w:rsidRPr="00364AE1">
        <w:rPr>
          <w:rFonts w:ascii="Lao UI" w:hAnsi="Lao UI" w:cs="Lao UI"/>
        </w:rPr>
        <w:t xml:space="preserve">whether or not the policy was included in school materials.  </w:t>
      </w:r>
      <w:r w:rsidR="00364AE1" w:rsidRPr="00062FE8">
        <w:rPr>
          <w:rFonts w:ascii="Lao UI" w:hAnsi="Lao UI" w:cs="Lao UI"/>
          <w:b/>
        </w:rPr>
        <w:t>Here is what they found…</w:t>
      </w:r>
    </w:p>
    <w:p w:rsidR="007944EB" w:rsidRPr="007944EB" w:rsidRDefault="007944EB">
      <w:pPr>
        <w:rPr>
          <w:rFonts w:ascii="Arial Black" w:hAnsi="Arial Black" w:cs="Lao UI"/>
          <w:b/>
          <w:color w:val="0095CB"/>
          <w:sz w:val="20"/>
          <w:szCs w:val="20"/>
        </w:rPr>
      </w:pPr>
    </w:p>
    <w:p w:rsidR="005C592A" w:rsidRPr="00B234C0" w:rsidRDefault="00377323">
      <w:pPr>
        <w:rPr>
          <w:rFonts w:ascii="Arial Black" w:hAnsi="Arial Black" w:cs="Lao UI"/>
          <w:b/>
          <w:color w:val="0095CB"/>
        </w:rPr>
      </w:pPr>
      <w:r>
        <w:rPr>
          <w:rFonts w:ascii="Lao UI" w:hAnsi="Lao UI" w:cs="Lao UI"/>
          <w:b/>
          <w:noProof/>
          <w:color w:val="0095CB"/>
        </w:rPr>
        <w:drawing>
          <wp:anchor distT="0" distB="0" distL="114300" distR="114300" simplePos="0" relativeHeight="251661311" behindDoc="1" locked="0" layoutInCell="1" allowOverlap="1">
            <wp:simplePos x="0" y="0"/>
            <wp:positionH relativeFrom="column">
              <wp:posOffset>3159125</wp:posOffset>
            </wp:positionH>
            <wp:positionV relativeFrom="paragraph">
              <wp:posOffset>187960</wp:posOffset>
            </wp:positionV>
            <wp:extent cx="342900" cy="2066925"/>
            <wp:effectExtent l="19050" t="0" r="0" b="0"/>
            <wp:wrapNone/>
            <wp:docPr id="1" name="Picture 1" descr="Steel Sign Po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0" name="Picture 4" descr="Steel Sign Po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4800" r="45600" b="55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4852" w:rsidRPr="00B234C0">
        <w:rPr>
          <w:rFonts w:ascii="Lao UI" w:hAnsi="Lao UI" w:cs="Lao UI"/>
          <w:b/>
          <w:noProof/>
          <w:color w:val="0095C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16510</wp:posOffset>
            </wp:positionV>
            <wp:extent cx="990600" cy="1352550"/>
            <wp:effectExtent l="19050" t="0" r="0" b="0"/>
            <wp:wrapNone/>
            <wp:docPr id="2" name="Picture 2" descr="http://www.ok.gov/health/images/TUPS-BreathEas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8" name="Picture 2" descr="http://www.ok.gov/health/images/TUPS-BreathEas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7031" b="5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061F" w:rsidRPr="00B234C0">
        <w:rPr>
          <w:rFonts w:ascii="Arial Black" w:hAnsi="Arial Black" w:cs="Lao UI"/>
          <w:b/>
          <w:color w:val="0095CB"/>
        </w:rPr>
        <w:t>SIGNAGE</w:t>
      </w:r>
    </w:p>
    <w:p w:rsidR="000C061F" w:rsidRPr="003C47B1" w:rsidRDefault="007D3135">
      <w:pPr>
        <w:rPr>
          <w:rFonts w:ascii="Lao UI" w:hAnsi="Lao UI" w:cs="Lao UI"/>
          <w:color w:val="0070C0"/>
          <w:sz w:val="8"/>
          <w:szCs w:val="8"/>
        </w:rPr>
      </w:pPr>
      <w:r w:rsidRPr="007D3135">
        <w:rPr>
          <w:rFonts w:ascii="Arial Black" w:hAnsi="Arial Black" w:cs="Lao UI"/>
          <w:noProof/>
          <w:color w:val="0388A6"/>
          <w:sz w:val="12"/>
          <w:szCs w:val="1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224.4pt;margin-top:4pt;width:0;height:50.4pt;z-index:251677696;mso-position-horizontal-relative:text;mso-position-vertical-relative:text" o:connectortype="straight" strokecolor="#0f243e [1615]" strokeweight=".25pt"/>
        </w:pict>
      </w:r>
      <w:r w:rsidRPr="007D3135">
        <w:rPr>
          <w:rFonts w:ascii="Arial Black" w:hAnsi="Arial Black" w:cs="Lao UI"/>
          <w:noProof/>
          <w:color w:val="0388A6"/>
          <w:sz w:val="12"/>
          <w:szCs w:val="12"/>
        </w:rPr>
        <w:pict>
          <v:shape id="_x0000_s1040" type="#_x0000_t32" style="position:absolute;margin-left:301.3pt;margin-top:1.9pt;width:.05pt;height:53.85pt;z-index:251678720" o:connectortype="straight" strokecolor="#0f243e [1615]" strokeweight=".25pt"/>
        </w:pict>
      </w:r>
    </w:p>
    <w:p w:rsidR="0006067F" w:rsidRDefault="0006067F" w:rsidP="0006067F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ind w:left="360" w:right="-300" w:hanging="240"/>
        <w:rPr>
          <w:rFonts w:ascii="Lao UI" w:hAnsi="Lao UI" w:cs="Lao UI"/>
        </w:rPr>
      </w:pPr>
      <w:r>
        <w:rPr>
          <w:rFonts w:ascii="Lao UI" w:hAnsi="Lao UI" w:cs="Lao UI"/>
        </w:rPr>
        <w:t xml:space="preserve">Signs were posted at some main </w:t>
      </w:r>
      <w:r>
        <w:rPr>
          <w:rFonts w:ascii="Lao UI" w:hAnsi="Lao UI" w:cs="Lao UI"/>
        </w:rPr>
        <w:br/>
      </w:r>
      <w:r w:rsidRPr="0006067F">
        <w:rPr>
          <w:rFonts w:ascii="Lao UI" w:hAnsi="Lao UI" w:cs="Lao UI"/>
        </w:rPr>
        <w:t xml:space="preserve">entrances, around the perimeter of </w:t>
      </w:r>
      <w:r>
        <w:rPr>
          <w:rFonts w:ascii="Lao UI" w:hAnsi="Lao UI" w:cs="Lao UI"/>
        </w:rPr>
        <w:br/>
      </w:r>
      <w:r w:rsidRPr="0006067F">
        <w:rPr>
          <w:rFonts w:ascii="Lao UI" w:hAnsi="Lao UI" w:cs="Lao UI"/>
        </w:rPr>
        <w:t xml:space="preserve">the property, near the office, and near </w:t>
      </w:r>
      <w:r>
        <w:rPr>
          <w:rFonts w:ascii="Lao UI" w:hAnsi="Lao UI" w:cs="Lao UI"/>
        </w:rPr>
        <w:br/>
      </w:r>
      <w:r w:rsidRPr="0006067F">
        <w:rPr>
          <w:rFonts w:ascii="Lao UI" w:hAnsi="Lao UI" w:cs="Lao UI"/>
        </w:rPr>
        <w:t xml:space="preserve">spectator areas at </w:t>
      </w:r>
      <w:r w:rsidR="00377323">
        <w:rPr>
          <w:rFonts w:ascii="Lao UI" w:hAnsi="Lao UI" w:cs="Lao UI"/>
        </w:rPr>
        <w:t xml:space="preserve">the </w:t>
      </w:r>
      <w:r w:rsidRPr="0006067F">
        <w:rPr>
          <w:rFonts w:ascii="Lao UI" w:hAnsi="Lao UI" w:cs="Lao UI"/>
        </w:rPr>
        <w:t>athletic fields.</w:t>
      </w:r>
    </w:p>
    <w:p w:rsidR="003C47B1" w:rsidRPr="003C47B1" w:rsidRDefault="003C47B1" w:rsidP="003C47B1">
      <w:pPr>
        <w:pStyle w:val="ListParagraph"/>
        <w:tabs>
          <w:tab w:val="left" w:pos="360"/>
        </w:tabs>
        <w:spacing w:after="120"/>
        <w:ind w:left="360" w:right="-300"/>
        <w:rPr>
          <w:rFonts w:ascii="Lao UI" w:hAnsi="Lao UI" w:cs="Lao UI"/>
          <w:sz w:val="6"/>
          <w:szCs w:val="6"/>
        </w:rPr>
      </w:pPr>
    </w:p>
    <w:p w:rsidR="00472EBF" w:rsidRDefault="0006067F" w:rsidP="00377323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ind w:left="360" w:hanging="240"/>
        <w:rPr>
          <w:rFonts w:ascii="Lao UI" w:hAnsi="Lao UI" w:cs="Lao UI"/>
        </w:rPr>
      </w:pPr>
      <w:r w:rsidRPr="0006067F">
        <w:rPr>
          <w:rFonts w:ascii="Lao UI" w:hAnsi="Lao UI" w:cs="Lao UI"/>
          <w:b/>
        </w:rPr>
        <w:t>Recommendation</w:t>
      </w:r>
      <w:r w:rsidRPr="0006067F">
        <w:rPr>
          <w:rFonts w:ascii="Lao UI" w:hAnsi="Lao UI" w:cs="Lao UI"/>
        </w:rPr>
        <w:t xml:space="preserve">: </w:t>
      </w:r>
      <w:r w:rsidR="00377323">
        <w:rPr>
          <w:rFonts w:ascii="Lao UI" w:hAnsi="Lao UI" w:cs="Lao UI"/>
        </w:rPr>
        <w:t xml:space="preserve">Update current </w:t>
      </w:r>
      <w:r w:rsidR="00377323">
        <w:rPr>
          <w:rFonts w:ascii="Lao UI" w:hAnsi="Lao UI" w:cs="Lao UI"/>
        </w:rPr>
        <w:br/>
        <w:t>signage and p</w:t>
      </w:r>
      <w:r w:rsidRPr="0006067F">
        <w:rPr>
          <w:rFonts w:ascii="Lao UI" w:hAnsi="Lao UI" w:cs="Lao UI"/>
        </w:rPr>
        <w:t xml:space="preserve">ost additional signs </w:t>
      </w:r>
      <w:r w:rsidR="00377323">
        <w:rPr>
          <w:rFonts w:ascii="Lao UI" w:hAnsi="Lao UI" w:cs="Lao UI"/>
        </w:rPr>
        <w:br/>
      </w:r>
      <w:r w:rsidRPr="0006067F">
        <w:rPr>
          <w:rFonts w:ascii="Lao UI" w:hAnsi="Lao UI" w:cs="Lao UI"/>
        </w:rPr>
        <w:t xml:space="preserve">around campus focusing on the following </w:t>
      </w:r>
      <w:r w:rsidR="004074A2">
        <w:rPr>
          <w:rFonts w:ascii="Lao UI" w:hAnsi="Lao UI" w:cs="Lao UI"/>
        </w:rPr>
        <w:br/>
      </w:r>
      <w:r w:rsidRPr="0006067F">
        <w:rPr>
          <w:rFonts w:ascii="Lao UI" w:hAnsi="Lao UI" w:cs="Lao UI"/>
        </w:rPr>
        <w:t xml:space="preserve">places: </w:t>
      </w:r>
      <w:r w:rsidR="00377323">
        <w:rPr>
          <w:rFonts w:ascii="Lao UI" w:hAnsi="Lao UI" w:cs="Lao UI"/>
        </w:rPr>
        <w:t xml:space="preserve">parking lots, auditoriums, gyms, </w:t>
      </w:r>
      <w:r w:rsidR="003D6FD8">
        <w:rPr>
          <w:rFonts w:ascii="Lao UI" w:hAnsi="Lao UI" w:cs="Lao UI"/>
        </w:rPr>
        <w:br/>
        <w:t xml:space="preserve">athletic field bleachers </w:t>
      </w:r>
      <w:r w:rsidRPr="0006067F">
        <w:rPr>
          <w:rFonts w:ascii="Lao UI" w:hAnsi="Lao UI" w:cs="Lao UI"/>
        </w:rPr>
        <w:t xml:space="preserve">and </w:t>
      </w:r>
      <w:r w:rsidR="00377323">
        <w:rPr>
          <w:rFonts w:ascii="Lao UI" w:hAnsi="Lao UI" w:cs="Lao UI"/>
        </w:rPr>
        <w:t>district vehicles</w:t>
      </w:r>
      <w:r w:rsidRPr="00377323">
        <w:rPr>
          <w:rFonts w:ascii="Lao UI" w:hAnsi="Lao UI" w:cs="Lao UI"/>
        </w:rPr>
        <w:t>.</w:t>
      </w:r>
    </w:p>
    <w:p w:rsidR="00377323" w:rsidRPr="003C47B1" w:rsidRDefault="007D3135" w:rsidP="00377323">
      <w:pPr>
        <w:pStyle w:val="ListParagraph"/>
        <w:tabs>
          <w:tab w:val="left" w:pos="360"/>
        </w:tabs>
        <w:spacing w:after="120"/>
        <w:ind w:left="360"/>
        <w:rPr>
          <w:rFonts w:ascii="Lao UI" w:hAnsi="Lao UI" w:cs="Lao UI"/>
          <w:sz w:val="22"/>
          <w:szCs w:val="22"/>
        </w:rPr>
      </w:pPr>
      <w:r w:rsidRPr="007D3135">
        <w:rPr>
          <w:rFonts w:ascii="Lao UI" w:hAnsi="Lao UI" w:cs="Lao UI"/>
          <w:b/>
          <w:noProof/>
          <w:color w:val="E36C0A" w:themeColor="accent6" w:themeShade="BF"/>
        </w:rPr>
        <w:pict>
          <v:shape id="_x0000_s1038" type="#_x0000_t32" style="position:absolute;left:0;text-align:left;margin-left:-2.5pt;margin-top:7.75pt;width:299.25pt;height:0;z-index:251675648" o:connectortype="straight" strokeweight="2pt"/>
        </w:pict>
      </w:r>
    </w:p>
    <w:p w:rsidR="00472EBF" w:rsidRPr="00B234C0" w:rsidRDefault="00472EBF" w:rsidP="00472EBF">
      <w:pPr>
        <w:pStyle w:val="ListParagraph"/>
        <w:ind w:left="0"/>
        <w:rPr>
          <w:rFonts w:ascii="Arial Black" w:hAnsi="Arial Black" w:cs="Lao UI"/>
          <w:b/>
          <w:color w:val="0095CB"/>
        </w:rPr>
      </w:pPr>
      <w:r w:rsidRPr="00B234C0">
        <w:rPr>
          <w:rFonts w:ascii="Arial Black" w:hAnsi="Arial Black" w:cs="Lao UI"/>
          <w:b/>
          <w:color w:val="0095CB"/>
        </w:rPr>
        <w:t>ANNOUNCEMENTS</w:t>
      </w:r>
    </w:p>
    <w:p w:rsidR="00472EBF" w:rsidRPr="003C47B1" w:rsidRDefault="00472EBF" w:rsidP="00472EBF">
      <w:pPr>
        <w:pStyle w:val="ListParagraph"/>
        <w:ind w:left="0"/>
        <w:rPr>
          <w:rFonts w:ascii="Lao UI" w:hAnsi="Lao UI" w:cs="Lao UI"/>
          <w:b/>
          <w:sz w:val="8"/>
          <w:szCs w:val="8"/>
        </w:rPr>
      </w:pPr>
    </w:p>
    <w:p w:rsidR="00472EBF" w:rsidRDefault="00472EBF" w:rsidP="0083282F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ind w:left="360" w:right="-75" w:hanging="240"/>
        <w:rPr>
          <w:rFonts w:ascii="Lao UI" w:hAnsi="Lao UI" w:cs="Lao UI"/>
        </w:rPr>
      </w:pPr>
      <w:r>
        <w:rPr>
          <w:rFonts w:ascii="Lao UI" w:hAnsi="Lao UI" w:cs="Lao UI"/>
        </w:rPr>
        <w:t xml:space="preserve">SWAT youth collected information during a </w:t>
      </w:r>
      <w:r w:rsidR="002B4FD7">
        <w:rPr>
          <w:rFonts w:ascii="Lao UI" w:hAnsi="Lao UI" w:cs="Lao UI"/>
        </w:rPr>
        <w:t>Tahlequah High School home football game</w:t>
      </w:r>
      <w:r>
        <w:rPr>
          <w:rFonts w:ascii="Lao UI" w:hAnsi="Lao UI" w:cs="Lao UI"/>
        </w:rPr>
        <w:t>.</w:t>
      </w:r>
    </w:p>
    <w:p w:rsidR="00AE69EA" w:rsidRDefault="00DE645B" w:rsidP="00AE69EA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ind w:left="360" w:right="-75" w:hanging="240"/>
        <w:rPr>
          <w:rFonts w:ascii="Lao UI" w:hAnsi="Lao UI" w:cs="Lao UI"/>
        </w:rPr>
      </w:pPr>
      <w:r>
        <w:rPr>
          <w:rFonts w:ascii="Lao UI" w:hAnsi="Lao UI" w:cs="Lao UI"/>
        </w:rPr>
        <w:t xml:space="preserve">24/7 materials were distributed prior to the </w:t>
      </w:r>
      <w:proofErr w:type="gramStart"/>
      <w:r>
        <w:rPr>
          <w:rFonts w:ascii="Lao UI" w:hAnsi="Lao UI" w:cs="Lao UI"/>
        </w:rPr>
        <w:t>game,</w:t>
      </w:r>
      <w:proofErr w:type="gramEnd"/>
      <w:r>
        <w:rPr>
          <w:rFonts w:ascii="Lao UI" w:hAnsi="Lao UI" w:cs="Lao UI"/>
        </w:rPr>
        <w:t xml:space="preserve"> and a</w:t>
      </w:r>
      <w:r w:rsidR="00472EBF">
        <w:rPr>
          <w:rFonts w:ascii="Lao UI" w:hAnsi="Lao UI" w:cs="Lao UI"/>
        </w:rPr>
        <w:t xml:space="preserve">nnouncements about the policy took place </w:t>
      </w:r>
      <w:r>
        <w:rPr>
          <w:rFonts w:ascii="Lao UI" w:hAnsi="Lao UI" w:cs="Lao UI"/>
        </w:rPr>
        <w:t>in the 2</w:t>
      </w:r>
      <w:r w:rsidRPr="00DE645B">
        <w:rPr>
          <w:rFonts w:ascii="Lao UI" w:hAnsi="Lao UI" w:cs="Lao UI"/>
          <w:vertAlign w:val="superscript"/>
        </w:rPr>
        <w:t>nd</w:t>
      </w:r>
      <w:r>
        <w:rPr>
          <w:rFonts w:ascii="Lao UI" w:hAnsi="Lao UI" w:cs="Lao UI"/>
        </w:rPr>
        <w:t xml:space="preserve"> and 4</w:t>
      </w:r>
      <w:r w:rsidRPr="00DE645B">
        <w:rPr>
          <w:rFonts w:ascii="Lao UI" w:hAnsi="Lao UI" w:cs="Lao UI"/>
          <w:vertAlign w:val="superscript"/>
        </w:rPr>
        <w:t>th</w:t>
      </w:r>
      <w:r>
        <w:rPr>
          <w:rFonts w:ascii="Lao UI" w:hAnsi="Lao UI" w:cs="Lao UI"/>
        </w:rPr>
        <w:t xml:space="preserve"> quarters</w:t>
      </w:r>
      <w:r w:rsidR="00472EBF">
        <w:rPr>
          <w:rFonts w:ascii="Lao UI" w:hAnsi="Lao UI" w:cs="Lao UI"/>
        </w:rPr>
        <w:t>.</w:t>
      </w:r>
    </w:p>
    <w:p w:rsidR="002B4FD7" w:rsidRPr="002B4FD7" w:rsidRDefault="00F00134" w:rsidP="002B4FD7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ind w:left="360" w:right="-75" w:hanging="240"/>
        <w:rPr>
          <w:rFonts w:ascii="Lao UI" w:hAnsi="Lao UI" w:cs="Lao UI"/>
        </w:rPr>
      </w:pPr>
      <w:r>
        <w:rPr>
          <w:rFonts w:ascii="Lao UI" w:hAnsi="Lao UI" w:cs="Lao UI"/>
        </w:rPr>
        <w:t xml:space="preserve">Compliance with the policy was high </w:t>
      </w:r>
      <w:r w:rsidR="00B234C0">
        <w:rPr>
          <w:rFonts w:ascii="Lao UI" w:hAnsi="Lao UI" w:cs="Lao UI"/>
        </w:rPr>
        <w:t>inside</w:t>
      </w:r>
      <w:r>
        <w:rPr>
          <w:rFonts w:ascii="Lao UI" w:hAnsi="Lao UI" w:cs="Lao UI"/>
        </w:rPr>
        <w:t xml:space="preserve"> the </w:t>
      </w:r>
      <w:r w:rsidR="002B4FD7">
        <w:rPr>
          <w:rFonts w:ascii="Lao UI" w:hAnsi="Lao UI" w:cs="Lao UI"/>
        </w:rPr>
        <w:t>stadium</w:t>
      </w:r>
      <w:r>
        <w:rPr>
          <w:rFonts w:ascii="Lao UI" w:hAnsi="Lao UI" w:cs="Lao UI"/>
        </w:rPr>
        <w:t xml:space="preserve">.  </w:t>
      </w:r>
      <w:r w:rsidR="00472EBF" w:rsidRPr="00AE69EA">
        <w:rPr>
          <w:rFonts w:ascii="Lao UI" w:hAnsi="Lao UI" w:cs="Lao UI"/>
        </w:rPr>
        <w:t>No</w:t>
      </w:r>
      <w:r w:rsidR="004F5EF9" w:rsidRPr="00AE69EA">
        <w:rPr>
          <w:rFonts w:ascii="Lao UI" w:hAnsi="Lao UI" w:cs="Lao UI"/>
        </w:rPr>
        <w:t xml:space="preserve"> tobacco use was observed </w:t>
      </w:r>
      <w:r w:rsidR="00DA6285" w:rsidRPr="002B4FD7">
        <w:rPr>
          <w:rFonts w:ascii="Lao UI" w:hAnsi="Lao UI" w:cs="Lao UI"/>
        </w:rPr>
        <w:t>before, during or after the game.</w:t>
      </w:r>
      <w:r w:rsidR="0083282F" w:rsidRPr="002B4FD7">
        <w:rPr>
          <w:rFonts w:ascii="Arial" w:hAnsi="Arial" w:cs="Arial"/>
          <w:sz w:val="20"/>
          <w:szCs w:val="20"/>
        </w:rPr>
        <w:t xml:space="preserve"> </w:t>
      </w:r>
    </w:p>
    <w:p w:rsidR="00472EBF" w:rsidRPr="002B4FD7" w:rsidRDefault="002B4FD7" w:rsidP="002B4FD7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ind w:left="360" w:right="-75" w:hanging="240"/>
        <w:rPr>
          <w:rFonts w:ascii="Lao UI" w:hAnsi="Lao UI" w:cs="Lao UI"/>
        </w:rPr>
      </w:pPr>
      <w:r>
        <w:rPr>
          <w:rFonts w:ascii="Lao UI" w:hAnsi="Lao UI" w:cs="Lao UI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-79375</wp:posOffset>
            </wp:positionH>
            <wp:positionV relativeFrom="paragraph">
              <wp:posOffset>83820</wp:posOffset>
            </wp:positionV>
            <wp:extent cx="1655445" cy="1676400"/>
            <wp:effectExtent l="19050" t="0" r="1905" b="0"/>
            <wp:wrapNone/>
            <wp:docPr id="9" name="Picture 11" descr="Clipart Illustration Of A Chrome Vintage Microphone With A Little Table Top Stand On A White Background by KJ Pargeter">
              <a:hlinkClick xmlns:a="http://schemas.openxmlformats.org/drawingml/2006/main" r:id="rId10" tooltip="&quot;Clipart Illustration Of A Chrome Vintage Microphone With A Little Table Top Stand On A White Background by KJ Parget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lipart Illustration Of A Chrome Vintage Microphone With A Little Table Top Stand On A White Background by KJ Pargeter">
                      <a:hlinkClick r:id="rId10" tooltip="&quot;Clipart Illustration Of A Chrome Vintage Microphone With A Little Table Top Stand On A White Background by KJ Parge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5544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24FB" w:rsidRPr="002B4FD7">
        <w:rPr>
          <w:rFonts w:ascii="Lao UI" w:hAnsi="Lao UI" w:cs="Lao UI"/>
        </w:rPr>
        <w:t>Tobacco use was</w:t>
      </w:r>
      <w:r w:rsidR="00472EBF" w:rsidRPr="002B4FD7">
        <w:rPr>
          <w:rFonts w:ascii="Lao UI" w:hAnsi="Lao UI" w:cs="Lao UI"/>
        </w:rPr>
        <w:t xml:space="preserve"> </w:t>
      </w:r>
      <w:r w:rsidR="00DE645B" w:rsidRPr="002B4FD7">
        <w:rPr>
          <w:rFonts w:ascii="Lao UI" w:hAnsi="Lao UI" w:cs="Lao UI"/>
        </w:rPr>
        <w:t xml:space="preserve">regularly </w:t>
      </w:r>
      <w:r w:rsidR="00472EBF" w:rsidRPr="002B4FD7">
        <w:rPr>
          <w:rFonts w:ascii="Lao UI" w:hAnsi="Lao UI" w:cs="Lao UI"/>
        </w:rPr>
        <w:t xml:space="preserve">observed </w:t>
      </w:r>
      <w:r w:rsidR="00B234C0" w:rsidRPr="002B4FD7">
        <w:rPr>
          <w:rFonts w:ascii="Lao UI" w:hAnsi="Lao UI" w:cs="Lao UI"/>
        </w:rPr>
        <w:t>outside</w:t>
      </w:r>
      <w:r w:rsidR="008424FB" w:rsidRPr="002B4FD7">
        <w:rPr>
          <w:rFonts w:ascii="Lao UI" w:hAnsi="Lao UI" w:cs="Lao UI"/>
        </w:rPr>
        <w:t xml:space="preserve"> of</w:t>
      </w:r>
      <w:r>
        <w:rPr>
          <w:rFonts w:ascii="Lao UI" w:hAnsi="Lao UI" w:cs="Lao UI"/>
        </w:rPr>
        <w:br/>
        <w:t xml:space="preserve">                 </w:t>
      </w:r>
      <w:r w:rsidR="008424FB" w:rsidRPr="002B4FD7">
        <w:rPr>
          <w:rFonts w:ascii="Lao UI" w:hAnsi="Lao UI" w:cs="Lao UI"/>
        </w:rPr>
        <w:t xml:space="preserve">the </w:t>
      </w:r>
      <w:r w:rsidRPr="002B4FD7">
        <w:rPr>
          <w:rFonts w:ascii="Lao UI" w:hAnsi="Lao UI" w:cs="Lao UI"/>
        </w:rPr>
        <w:t>stadium</w:t>
      </w:r>
      <w:r w:rsidR="008424FB" w:rsidRPr="002B4FD7">
        <w:rPr>
          <w:rFonts w:ascii="Lao UI" w:hAnsi="Lao UI" w:cs="Lao UI"/>
        </w:rPr>
        <w:t xml:space="preserve"> </w:t>
      </w:r>
      <w:r w:rsidR="00DE645B" w:rsidRPr="002B4FD7">
        <w:rPr>
          <w:rFonts w:ascii="Lao UI" w:hAnsi="Lao UI" w:cs="Lao UI"/>
        </w:rPr>
        <w:t>throughout the game</w:t>
      </w:r>
      <w:r w:rsidR="00472EBF" w:rsidRPr="002B4FD7">
        <w:rPr>
          <w:rFonts w:ascii="Lao UI" w:hAnsi="Lao UI" w:cs="Lao UI"/>
        </w:rPr>
        <w:t>.</w:t>
      </w:r>
      <w:r w:rsidR="004F5EF9" w:rsidRPr="002B4FD7">
        <w:rPr>
          <w:rFonts w:ascii="Arial" w:hAnsi="Arial" w:cs="Arial"/>
          <w:sz w:val="20"/>
          <w:szCs w:val="20"/>
        </w:rPr>
        <w:t xml:space="preserve"> </w:t>
      </w:r>
    </w:p>
    <w:p w:rsidR="00472EBF" w:rsidRPr="00DE645B" w:rsidRDefault="00472EBF" w:rsidP="00633E8F">
      <w:pPr>
        <w:pStyle w:val="ListParagraph"/>
        <w:tabs>
          <w:tab w:val="left" w:pos="360"/>
          <w:tab w:val="left" w:pos="600"/>
          <w:tab w:val="left" w:pos="1560"/>
        </w:tabs>
        <w:spacing w:after="120"/>
        <w:ind w:left="1320" w:right="-75" w:hanging="240"/>
        <w:rPr>
          <w:rFonts w:ascii="Lao UI" w:hAnsi="Lao UI" w:cs="Lao UI"/>
          <w:sz w:val="6"/>
          <w:szCs w:val="6"/>
        </w:rPr>
      </w:pPr>
    </w:p>
    <w:p w:rsidR="003D6FD8" w:rsidRDefault="00472EBF" w:rsidP="00AE69EA">
      <w:pPr>
        <w:pStyle w:val="ListParagraph"/>
        <w:numPr>
          <w:ilvl w:val="0"/>
          <w:numId w:val="1"/>
        </w:numPr>
        <w:tabs>
          <w:tab w:val="left" w:pos="360"/>
          <w:tab w:val="left" w:pos="1680"/>
        </w:tabs>
        <w:ind w:left="1440" w:right="-75" w:hanging="240"/>
        <w:rPr>
          <w:rFonts w:ascii="Lao UI" w:hAnsi="Lao UI" w:cs="Lao UI"/>
        </w:rPr>
      </w:pPr>
      <w:r w:rsidRPr="00DA6285">
        <w:rPr>
          <w:rFonts w:ascii="Lao UI" w:hAnsi="Lao UI" w:cs="Lao UI"/>
          <w:b/>
        </w:rPr>
        <w:t>Recommendation</w:t>
      </w:r>
      <w:r w:rsidRPr="00C07E0B">
        <w:rPr>
          <w:rFonts w:ascii="Lao UI" w:hAnsi="Lao UI" w:cs="Lao UI"/>
        </w:rPr>
        <w:t>:</w:t>
      </w:r>
      <w:r w:rsidR="00261FAB">
        <w:rPr>
          <w:rFonts w:ascii="Lao UI" w:hAnsi="Lao UI" w:cs="Lao UI"/>
        </w:rPr>
        <w:t xml:space="preserve"> </w:t>
      </w:r>
      <w:r w:rsidR="003D6FD8">
        <w:rPr>
          <w:rFonts w:ascii="Lao UI" w:hAnsi="Lao UI" w:cs="Lao UI"/>
        </w:rPr>
        <w:t>Remove all ash trays from school property.</w:t>
      </w:r>
    </w:p>
    <w:p w:rsidR="00472EBF" w:rsidRPr="00364AE1" w:rsidRDefault="00261FAB" w:rsidP="00AE69EA">
      <w:pPr>
        <w:pStyle w:val="ListParagraph"/>
        <w:numPr>
          <w:ilvl w:val="0"/>
          <w:numId w:val="1"/>
        </w:numPr>
        <w:tabs>
          <w:tab w:val="left" w:pos="360"/>
          <w:tab w:val="left" w:pos="1680"/>
        </w:tabs>
        <w:ind w:left="1440" w:right="-75" w:hanging="240"/>
        <w:rPr>
          <w:rFonts w:ascii="Lao UI" w:hAnsi="Lao UI" w:cs="Lao UI"/>
        </w:rPr>
      </w:pPr>
      <w:r>
        <w:rPr>
          <w:rFonts w:ascii="Lao UI" w:hAnsi="Lao UI" w:cs="Lao UI"/>
        </w:rPr>
        <w:t xml:space="preserve">Continue </w:t>
      </w:r>
      <w:r w:rsidR="00DA6285">
        <w:rPr>
          <w:rFonts w:ascii="Lao UI" w:hAnsi="Lao UI" w:cs="Lao UI"/>
        </w:rPr>
        <w:t>announcements about the policy</w:t>
      </w:r>
      <w:r w:rsidR="004B517B">
        <w:rPr>
          <w:rFonts w:ascii="Lao UI" w:hAnsi="Lao UI" w:cs="Lao UI"/>
        </w:rPr>
        <w:t xml:space="preserve"> at athletic events,</w:t>
      </w:r>
      <w:r w:rsidR="00DA6285">
        <w:rPr>
          <w:rFonts w:ascii="Lao UI" w:hAnsi="Lao UI" w:cs="Lao UI"/>
        </w:rPr>
        <w:t xml:space="preserve"> noting </w:t>
      </w:r>
      <w:r w:rsidR="00DE645B">
        <w:rPr>
          <w:rFonts w:ascii="Lao UI" w:hAnsi="Lao UI" w:cs="Lao UI"/>
        </w:rPr>
        <w:t>that the policy covers all school property including parking lots</w:t>
      </w:r>
      <w:r w:rsidR="00DA6285">
        <w:rPr>
          <w:rFonts w:ascii="Lao UI" w:hAnsi="Lao UI" w:cs="Lao UI"/>
        </w:rPr>
        <w:t>.</w:t>
      </w:r>
    </w:p>
    <w:p w:rsidR="00472EBF" w:rsidRDefault="007D3135" w:rsidP="00472EBF">
      <w:pPr>
        <w:pStyle w:val="ListParagraph"/>
        <w:ind w:left="0"/>
        <w:rPr>
          <w:rFonts w:ascii="Lao UI" w:hAnsi="Lao UI" w:cs="Lao UI"/>
        </w:rPr>
      </w:pPr>
      <w:r>
        <w:rPr>
          <w:rFonts w:ascii="Lao UI" w:hAnsi="Lao UI" w:cs="Lao UI"/>
          <w:noProof/>
        </w:rPr>
        <w:pict>
          <v:shape id="_x0000_s1031" type="#_x0000_t32" style="position:absolute;margin-left:-2.5pt;margin-top:7.45pt;width:299.25pt;height:0;z-index:251667456" o:connectortype="straight" strokeweight="2pt"/>
        </w:pict>
      </w:r>
    </w:p>
    <w:p w:rsidR="00DA6285" w:rsidRPr="00B234C0" w:rsidRDefault="00DA6285" w:rsidP="00472EBF">
      <w:pPr>
        <w:pStyle w:val="ListParagraph"/>
        <w:ind w:left="0"/>
        <w:rPr>
          <w:rFonts w:ascii="Arial Black" w:hAnsi="Arial Black" w:cs="Lao UI"/>
          <w:b/>
          <w:color w:val="0095CB"/>
        </w:rPr>
      </w:pPr>
      <w:r w:rsidRPr="00B234C0">
        <w:rPr>
          <w:rFonts w:ascii="Arial Black" w:hAnsi="Arial Black" w:cs="Lao UI"/>
          <w:b/>
          <w:color w:val="0095CB"/>
        </w:rPr>
        <w:t>MATERIALS</w:t>
      </w:r>
    </w:p>
    <w:p w:rsidR="00DA6285" w:rsidRPr="002B4FD7" w:rsidRDefault="00DA6285" w:rsidP="00472EBF">
      <w:pPr>
        <w:pStyle w:val="ListParagraph"/>
        <w:ind w:left="0"/>
        <w:rPr>
          <w:rFonts w:ascii="Lao UI" w:hAnsi="Lao UI" w:cs="Lao UI"/>
          <w:b/>
          <w:sz w:val="8"/>
          <w:szCs w:val="8"/>
        </w:rPr>
      </w:pPr>
    </w:p>
    <w:p w:rsidR="00DA6285" w:rsidRDefault="004074A2" w:rsidP="004B517B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ind w:left="360" w:right="-323" w:hanging="240"/>
        <w:rPr>
          <w:rFonts w:ascii="Lao UI" w:hAnsi="Lao UI" w:cs="Lao UI"/>
        </w:rPr>
      </w:pPr>
      <w:r>
        <w:rPr>
          <w:rFonts w:ascii="Lao UI" w:hAnsi="Lao UI" w:cs="Lao UI"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1768475</wp:posOffset>
            </wp:positionH>
            <wp:positionV relativeFrom="paragraph">
              <wp:posOffset>307340</wp:posOffset>
            </wp:positionV>
            <wp:extent cx="1898650" cy="1590675"/>
            <wp:effectExtent l="76200" t="38100" r="139700" b="10477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830" r="7660" b="31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590675"/>
                    </a:xfrm>
                    <a:prstGeom prst="rect">
                      <a:avLst/>
                    </a:prstGeom>
                    <a:ln w="444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A6285">
        <w:rPr>
          <w:rFonts w:ascii="Lao UI" w:hAnsi="Lao UI" w:cs="Lao UI"/>
        </w:rPr>
        <w:t>Policy information is included in school</w:t>
      </w:r>
      <w:r>
        <w:rPr>
          <w:rFonts w:ascii="Lao UI" w:hAnsi="Lao UI" w:cs="Lao UI"/>
        </w:rPr>
        <w:t xml:space="preserve"> </w:t>
      </w:r>
      <w:r w:rsidR="00DA6285">
        <w:rPr>
          <w:rFonts w:ascii="Lao UI" w:hAnsi="Lao UI" w:cs="Lao UI"/>
        </w:rPr>
        <w:t>handbooks</w:t>
      </w:r>
      <w:r w:rsidR="002B4FD7">
        <w:rPr>
          <w:rFonts w:ascii="Lao UI" w:hAnsi="Lao UI" w:cs="Lao UI"/>
        </w:rPr>
        <w:t>,</w:t>
      </w:r>
      <w:r w:rsidR="00DA6285">
        <w:rPr>
          <w:rFonts w:ascii="Lao UI" w:hAnsi="Lao UI" w:cs="Lao UI"/>
        </w:rPr>
        <w:t xml:space="preserve"> </w:t>
      </w:r>
      <w:r w:rsidR="002B4FD7">
        <w:rPr>
          <w:rFonts w:ascii="Lao UI" w:hAnsi="Lao UI" w:cs="Lao UI"/>
        </w:rPr>
        <w:t>fliers and signs</w:t>
      </w:r>
      <w:r w:rsidR="00DA6285">
        <w:rPr>
          <w:rFonts w:ascii="Lao UI" w:hAnsi="Lao UI" w:cs="Lao UI"/>
        </w:rPr>
        <w:t>.</w:t>
      </w:r>
    </w:p>
    <w:p w:rsidR="002B4FD7" w:rsidRPr="002B4FD7" w:rsidRDefault="002B4FD7" w:rsidP="002B4FD7">
      <w:pPr>
        <w:pStyle w:val="ListParagraph"/>
        <w:tabs>
          <w:tab w:val="left" w:pos="360"/>
        </w:tabs>
        <w:spacing w:after="120"/>
        <w:ind w:left="360" w:right="-323"/>
        <w:rPr>
          <w:rFonts w:ascii="Lao UI" w:hAnsi="Lao UI" w:cs="Lao UI"/>
          <w:sz w:val="6"/>
          <w:szCs w:val="6"/>
        </w:rPr>
      </w:pPr>
    </w:p>
    <w:p w:rsidR="00DA6285" w:rsidRPr="002B4FD7" w:rsidRDefault="00DA6285" w:rsidP="00261FAB">
      <w:pPr>
        <w:pStyle w:val="ListParagraph"/>
        <w:numPr>
          <w:ilvl w:val="0"/>
          <w:numId w:val="1"/>
        </w:numPr>
        <w:tabs>
          <w:tab w:val="left" w:pos="360"/>
        </w:tabs>
        <w:spacing w:after="120"/>
        <w:ind w:left="360" w:right="-675" w:hanging="240"/>
        <w:rPr>
          <w:rFonts w:ascii="Lao UI" w:hAnsi="Lao UI" w:cs="Lao UI"/>
        </w:rPr>
      </w:pPr>
      <w:r w:rsidRPr="002B4FD7">
        <w:rPr>
          <w:rFonts w:ascii="Lao UI" w:hAnsi="Lao UI" w:cs="Lao UI"/>
          <w:b/>
        </w:rPr>
        <w:t>Recommendation</w:t>
      </w:r>
      <w:r w:rsidRPr="002B4FD7">
        <w:rPr>
          <w:rFonts w:ascii="Lao UI" w:hAnsi="Lao UI" w:cs="Lao UI"/>
        </w:rPr>
        <w:t xml:space="preserve">:  </w:t>
      </w:r>
      <w:r w:rsidR="004074A2">
        <w:rPr>
          <w:rFonts w:ascii="Lao UI" w:hAnsi="Lao UI" w:cs="Lao UI"/>
        </w:rPr>
        <w:br/>
      </w:r>
      <w:r w:rsidR="0040667C" w:rsidRPr="002B4FD7">
        <w:rPr>
          <w:rFonts w:ascii="Lao UI" w:hAnsi="Lao UI" w:cs="Lao UI"/>
        </w:rPr>
        <w:t xml:space="preserve">Include </w:t>
      </w:r>
      <w:r w:rsidR="002B4FD7">
        <w:rPr>
          <w:rFonts w:ascii="Lao UI" w:hAnsi="Lao UI" w:cs="Lao UI"/>
        </w:rPr>
        <w:t xml:space="preserve">the </w:t>
      </w:r>
      <w:r w:rsidR="0040667C" w:rsidRPr="002B4FD7">
        <w:rPr>
          <w:rFonts w:ascii="Lao UI" w:hAnsi="Lao UI" w:cs="Lao UI"/>
        </w:rPr>
        <w:t xml:space="preserve">policy in </w:t>
      </w:r>
      <w:r w:rsidR="004074A2">
        <w:rPr>
          <w:rFonts w:ascii="Lao UI" w:hAnsi="Lao UI" w:cs="Lao UI"/>
        </w:rPr>
        <w:br/>
      </w:r>
      <w:r w:rsidRPr="002B4FD7">
        <w:rPr>
          <w:rFonts w:ascii="Lao UI" w:hAnsi="Lao UI" w:cs="Lao UI"/>
        </w:rPr>
        <w:t>orientation materials</w:t>
      </w:r>
      <w:r w:rsidR="002B4FD7">
        <w:rPr>
          <w:rFonts w:ascii="Lao UI" w:hAnsi="Lao UI" w:cs="Lao UI"/>
        </w:rPr>
        <w:t xml:space="preserve">, </w:t>
      </w:r>
      <w:r w:rsidR="004074A2">
        <w:rPr>
          <w:rFonts w:ascii="Lao UI" w:hAnsi="Lao UI" w:cs="Lao UI"/>
        </w:rPr>
        <w:br/>
      </w:r>
      <w:r w:rsidR="002B4FD7">
        <w:rPr>
          <w:rFonts w:ascii="Lao UI" w:hAnsi="Lao UI" w:cs="Lao UI"/>
        </w:rPr>
        <w:t>school newsletters</w:t>
      </w:r>
      <w:r w:rsidRPr="002B4FD7">
        <w:rPr>
          <w:rFonts w:ascii="Lao UI" w:hAnsi="Lao UI" w:cs="Lao UI"/>
        </w:rPr>
        <w:t xml:space="preserve"> </w:t>
      </w:r>
      <w:r w:rsidR="004074A2">
        <w:rPr>
          <w:rFonts w:ascii="Lao UI" w:hAnsi="Lao UI" w:cs="Lao UI"/>
        </w:rPr>
        <w:br/>
      </w:r>
      <w:r w:rsidRPr="002B4FD7">
        <w:rPr>
          <w:rFonts w:ascii="Lao UI" w:hAnsi="Lao UI" w:cs="Lao UI"/>
        </w:rPr>
        <w:t xml:space="preserve">and </w:t>
      </w:r>
      <w:r w:rsidR="0040667C" w:rsidRPr="002B4FD7">
        <w:rPr>
          <w:rFonts w:ascii="Lao UI" w:hAnsi="Lao UI" w:cs="Lao UI"/>
        </w:rPr>
        <w:t>on the</w:t>
      </w:r>
      <w:r w:rsidRPr="002B4FD7">
        <w:rPr>
          <w:rFonts w:ascii="Lao UI" w:hAnsi="Lao UI" w:cs="Lao UI"/>
        </w:rPr>
        <w:t xml:space="preserve"> school </w:t>
      </w:r>
      <w:r w:rsidR="004074A2">
        <w:rPr>
          <w:rFonts w:ascii="Lao UI" w:hAnsi="Lao UI" w:cs="Lao UI"/>
        </w:rPr>
        <w:br/>
      </w:r>
      <w:r w:rsidRPr="002B4FD7">
        <w:rPr>
          <w:rFonts w:ascii="Lao UI" w:hAnsi="Lao UI" w:cs="Lao UI"/>
        </w:rPr>
        <w:t xml:space="preserve">website.  </w:t>
      </w:r>
    </w:p>
    <w:sectPr w:rsidR="00DA6285" w:rsidRPr="002B4FD7" w:rsidSect="004074A2">
      <w:footerReference w:type="default" r:id="rId13"/>
      <w:pgSz w:w="12240" w:h="15840"/>
      <w:pgMar w:top="1440" w:right="840" w:bottom="1000" w:left="1080" w:header="720" w:footer="720" w:gutter="0"/>
      <w:cols w:num="2" w:space="360" w:equalWidth="0">
        <w:col w:w="4400" w:space="360"/>
        <w:col w:w="556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61C" w:rsidRDefault="004D661C" w:rsidP="004109AB">
      <w:r>
        <w:separator/>
      </w:r>
    </w:p>
  </w:endnote>
  <w:endnote w:type="continuationSeparator" w:id="0">
    <w:p w:rsidR="004D661C" w:rsidRDefault="004D661C" w:rsidP="00410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o UI">
    <w:altName w:val="Segoe UI"/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61C" w:rsidRPr="007C625D" w:rsidRDefault="004D661C" w:rsidP="00714CD2">
    <w:pPr>
      <w:pStyle w:val="Footer"/>
      <w:rPr>
        <w:sz w:val="12"/>
        <w:szCs w:val="12"/>
      </w:rPr>
    </w:pPr>
    <w:r w:rsidRPr="007C625D">
      <w:rPr>
        <w:sz w:val="12"/>
        <w:szCs w:val="12"/>
      </w:rPr>
      <w:t xml:space="preserve">1. Kumar R, O’Malley PM, Johnston LD. School tobacco control policies related to Students’ smoking and attitudes toward smoking: National survey </w:t>
    </w:r>
    <w:r>
      <w:rPr>
        <w:sz w:val="12"/>
        <w:szCs w:val="12"/>
      </w:rPr>
      <w:br/>
      <w:t xml:space="preserve">    </w:t>
    </w:r>
    <w:r w:rsidRPr="007C625D">
      <w:rPr>
        <w:sz w:val="12"/>
        <w:szCs w:val="12"/>
      </w:rPr>
      <w:t>results, 1999-2000. Health Education and Behavior. 2005; 32: 780.</w:t>
    </w:r>
  </w:p>
  <w:p w:rsidR="004D661C" w:rsidRPr="007C625D" w:rsidRDefault="004D661C" w:rsidP="00880777">
    <w:pPr>
      <w:pStyle w:val="Footer"/>
      <w:outlineLvl w:val="0"/>
      <w:rPr>
        <w:sz w:val="12"/>
        <w:szCs w:val="12"/>
      </w:rPr>
    </w:pPr>
    <w:r w:rsidRPr="007C625D">
      <w:rPr>
        <w:sz w:val="12"/>
        <w:szCs w:val="12"/>
      </w:rPr>
      <w:t>2. Lovato CY, Sabiston CM, Hadd V, et al. The impact of school smoking policies and student perceptions of enforcement on school smoking</w:t>
    </w:r>
    <w:r>
      <w:rPr>
        <w:sz w:val="12"/>
        <w:szCs w:val="12"/>
      </w:rPr>
      <w:br/>
      <w:t xml:space="preserve">   </w:t>
    </w:r>
    <w:r w:rsidRPr="007C625D">
      <w:rPr>
        <w:sz w:val="12"/>
        <w:szCs w:val="12"/>
      </w:rPr>
      <w:t xml:space="preserve"> prevalence and location of smoking. Health Education Research. 2007; 22(6): 782-793.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61C" w:rsidRDefault="004D661C" w:rsidP="004109AB">
      <w:r>
        <w:separator/>
      </w:r>
    </w:p>
  </w:footnote>
  <w:footnote w:type="continuationSeparator" w:id="0">
    <w:p w:rsidR="004D661C" w:rsidRDefault="004D661C" w:rsidP="004109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214B4"/>
    <w:multiLevelType w:val="hybridMultilevel"/>
    <w:tmpl w:val="E9447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605CE"/>
    <w:multiLevelType w:val="hybridMultilevel"/>
    <w:tmpl w:val="2304C4A2"/>
    <w:lvl w:ilvl="0" w:tplc="FF062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9AB"/>
    <w:rsid w:val="0006067F"/>
    <w:rsid w:val="00062FE8"/>
    <w:rsid w:val="000C061F"/>
    <w:rsid w:val="000F764A"/>
    <w:rsid w:val="001F51AF"/>
    <w:rsid w:val="001F5A4C"/>
    <w:rsid w:val="0023363C"/>
    <w:rsid w:val="00261C75"/>
    <w:rsid w:val="00261FAB"/>
    <w:rsid w:val="00263050"/>
    <w:rsid w:val="002A07ED"/>
    <w:rsid w:val="002B4FD7"/>
    <w:rsid w:val="002D0372"/>
    <w:rsid w:val="003470E7"/>
    <w:rsid w:val="00364AE1"/>
    <w:rsid w:val="00377323"/>
    <w:rsid w:val="003A5ED8"/>
    <w:rsid w:val="003C47B1"/>
    <w:rsid w:val="003D6FD8"/>
    <w:rsid w:val="003E5F91"/>
    <w:rsid w:val="0040667C"/>
    <w:rsid w:val="004074A2"/>
    <w:rsid w:val="004109AB"/>
    <w:rsid w:val="004714FA"/>
    <w:rsid w:val="00472EBF"/>
    <w:rsid w:val="004B517B"/>
    <w:rsid w:val="004D661C"/>
    <w:rsid w:val="004F5EF9"/>
    <w:rsid w:val="005C592A"/>
    <w:rsid w:val="005E3AC7"/>
    <w:rsid w:val="00610F66"/>
    <w:rsid w:val="00633E8F"/>
    <w:rsid w:val="006D1BF2"/>
    <w:rsid w:val="00714CD2"/>
    <w:rsid w:val="007944EB"/>
    <w:rsid w:val="007C0390"/>
    <w:rsid w:val="007C625D"/>
    <w:rsid w:val="007D3135"/>
    <w:rsid w:val="008067BF"/>
    <w:rsid w:val="0083282F"/>
    <w:rsid w:val="008424FB"/>
    <w:rsid w:val="00880777"/>
    <w:rsid w:val="008B6226"/>
    <w:rsid w:val="008D5EF1"/>
    <w:rsid w:val="0096295A"/>
    <w:rsid w:val="009F5A29"/>
    <w:rsid w:val="00A104E2"/>
    <w:rsid w:val="00A41C9B"/>
    <w:rsid w:val="00A66EE9"/>
    <w:rsid w:val="00AE69EA"/>
    <w:rsid w:val="00AF282E"/>
    <w:rsid w:val="00B1342E"/>
    <w:rsid w:val="00B234C0"/>
    <w:rsid w:val="00B26526"/>
    <w:rsid w:val="00B663D8"/>
    <w:rsid w:val="00BB21A9"/>
    <w:rsid w:val="00BE4852"/>
    <w:rsid w:val="00C07E0B"/>
    <w:rsid w:val="00C54D5F"/>
    <w:rsid w:val="00CA55F4"/>
    <w:rsid w:val="00CA787D"/>
    <w:rsid w:val="00CF1E89"/>
    <w:rsid w:val="00DA6285"/>
    <w:rsid w:val="00DE645B"/>
    <w:rsid w:val="00E02EB8"/>
    <w:rsid w:val="00ED6E81"/>
    <w:rsid w:val="00F00134"/>
    <w:rsid w:val="00F353B8"/>
    <w:rsid w:val="00F57ACC"/>
    <w:rsid w:val="00F73F7C"/>
    <w:rsid w:val="00FD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>
      <o:colormenu v:ext="edit" fillcolor="none [2409]"/>
    </o:shapedefaults>
    <o:shapelayout v:ext="edit">
      <o:idmap v:ext="edit" data="1"/>
      <o:rules v:ext="edit">
        <o:r id="V:Rule5" type="connector" idref="#_x0000_s1039"/>
        <o:r id="V:Rule6" type="connector" idref="#_x0000_s1038"/>
        <o:r id="V:Rule7" type="connector" idref="#_x0000_s1031"/>
        <o:r id="V:Rule8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09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9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9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109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09AB"/>
  </w:style>
  <w:style w:type="paragraph" w:styleId="Footer">
    <w:name w:val="footer"/>
    <w:basedOn w:val="Normal"/>
    <w:link w:val="FooterChar"/>
    <w:uiPriority w:val="99"/>
    <w:semiHidden/>
    <w:unhideWhenUsed/>
    <w:rsid w:val="004109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09AB"/>
  </w:style>
  <w:style w:type="paragraph" w:styleId="ListParagraph">
    <w:name w:val="List Paragraph"/>
    <w:basedOn w:val="Normal"/>
    <w:uiPriority w:val="34"/>
    <w:qFormat/>
    <w:rsid w:val="00364A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5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E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EF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E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lipartof.com/portfolio/kjpargeter/illustration/chrome-vintage-microphone-with-a-little-table-top-stand-on-a-white-background-26004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54159-CE19-42F1-8ABE-63992ADE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hross1</dc:creator>
  <cp:lastModifiedBy>hross1</cp:lastModifiedBy>
  <cp:revision>6</cp:revision>
  <cp:lastPrinted>2011-08-15T16:26:00Z</cp:lastPrinted>
  <dcterms:created xsi:type="dcterms:W3CDTF">2011-08-16T20:02:00Z</dcterms:created>
  <dcterms:modified xsi:type="dcterms:W3CDTF">2011-08-19T20:52:00Z</dcterms:modified>
</cp:coreProperties>
</file>